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746"/>
      </w:tblGrid>
      <w:tr w:rsidR="00896502" w:rsidRPr="00896502" w:rsidTr="00B206B7">
        <w:trPr>
          <w:trHeight w:hRule="exact" w:val="3031"/>
        </w:trPr>
        <w:tc>
          <w:tcPr>
            <w:tcW w:w="10716" w:type="dxa"/>
          </w:tcPr>
          <w:p w:rsidR="00896502" w:rsidRPr="00896502" w:rsidRDefault="00896502" w:rsidP="0089650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02" w:rsidRPr="00896502" w:rsidTr="00B206B7">
        <w:trPr>
          <w:trHeight w:hRule="exact" w:val="8335"/>
        </w:trPr>
        <w:tc>
          <w:tcPr>
            <w:tcW w:w="10716" w:type="dxa"/>
            <w:vAlign w:val="center"/>
          </w:tcPr>
          <w:p w:rsidR="00896502" w:rsidRPr="00896502" w:rsidRDefault="00896502" w:rsidP="008965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02" w:rsidRPr="00896502" w:rsidTr="00B206B7">
        <w:trPr>
          <w:trHeight w:hRule="exact" w:val="3031"/>
        </w:trPr>
        <w:tc>
          <w:tcPr>
            <w:tcW w:w="10716" w:type="dxa"/>
            <w:vAlign w:val="center"/>
          </w:tcPr>
          <w:p w:rsidR="00896502" w:rsidRPr="00896502" w:rsidRDefault="00896502" w:rsidP="008965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502" w:rsidRPr="00896502" w:rsidRDefault="00896502" w:rsidP="0089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6502" w:rsidRPr="00896502" w:rsidSect="00695850">
          <w:pgSz w:w="11906" w:h="16838"/>
          <w:pgMar w:top="1440" w:right="1080" w:bottom="1440" w:left="1080" w:header="0" w:footer="0" w:gutter="0"/>
          <w:cols w:space="720"/>
          <w:noEndnote/>
          <w:docGrid w:linePitch="299"/>
        </w:sectPr>
      </w:pPr>
    </w:p>
    <w:p w:rsidR="00896502" w:rsidRPr="00896502" w:rsidRDefault="00896502" w:rsidP="0089650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34B" w:rsidRPr="00C6234B" w:rsidRDefault="00896502" w:rsidP="0069585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695850">
        <w:rPr>
          <w:rFonts w:ascii="Times New Roman" w:hAnsi="Times New Roman" w:cs="Times New Roman"/>
          <w:sz w:val="24"/>
          <w:szCs w:val="24"/>
        </w:rPr>
        <w:tab/>
      </w:r>
      <w:r w:rsidR="00C6234B" w:rsidRPr="00C6234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6234B" w:rsidRPr="00C6234B" w:rsidRDefault="00C6234B" w:rsidP="00C6234B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C6234B">
        <w:rPr>
          <w:rFonts w:ascii="Times New Roman" w:eastAsia="Times New Roman" w:hAnsi="Times New Roman" w:cs="Times New Roman"/>
          <w:sz w:val="24"/>
          <w:szCs w:val="24"/>
        </w:rPr>
        <w:t>Директор МУП «</w:t>
      </w:r>
      <w:proofErr w:type="spellStart"/>
      <w:r w:rsidRPr="00C6234B">
        <w:rPr>
          <w:rFonts w:ascii="Times New Roman" w:eastAsia="Times New Roman" w:hAnsi="Times New Roman" w:cs="Times New Roman"/>
          <w:sz w:val="24"/>
          <w:szCs w:val="24"/>
        </w:rPr>
        <w:t>Калачтеплосети</w:t>
      </w:r>
      <w:proofErr w:type="spellEnd"/>
      <w:r w:rsidRPr="00C6234B">
        <w:rPr>
          <w:rFonts w:ascii="Times New Roman" w:eastAsia="Times New Roman" w:hAnsi="Times New Roman" w:cs="Times New Roman"/>
          <w:sz w:val="24"/>
          <w:szCs w:val="24"/>
        </w:rPr>
        <w:t>» </w:t>
      </w:r>
      <w:r w:rsidRPr="00C6234B">
        <w:rPr>
          <w:rFonts w:ascii="Times New Roman" w:eastAsia="Times New Roman" w:hAnsi="Times New Roman" w:cs="Times New Roman"/>
          <w:sz w:val="24"/>
          <w:szCs w:val="24"/>
        </w:rPr>
        <w:br/>
        <w:t>______________</w:t>
      </w:r>
      <w:proofErr w:type="spellStart"/>
      <w:r w:rsidRPr="00C6234B">
        <w:rPr>
          <w:rFonts w:ascii="Times New Roman" w:eastAsia="Times New Roman" w:hAnsi="Times New Roman" w:cs="Times New Roman"/>
          <w:sz w:val="24"/>
          <w:szCs w:val="24"/>
        </w:rPr>
        <w:t>И.А.Шефатов</w:t>
      </w:r>
      <w:proofErr w:type="spellEnd"/>
      <w:r w:rsidRPr="00C6234B">
        <w:rPr>
          <w:rFonts w:ascii="Times New Roman" w:eastAsia="Times New Roman" w:hAnsi="Times New Roman" w:cs="Times New Roman"/>
          <w:sz w:val="24"/>
          <w:szCs w:val="24"/>
        </w:rPr>
        <w:br/>
        <w:t>Приказ № ___ от «__» ______2019 г.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02" w:rsidRDefault="00896502" w:rsidP="00896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502" w:rsidRDefault="00896502" w:rsidP="00896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6502" w:rsidRPr="00896502" w:rsidRDefault="00896502" w:rsidP="00896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896502" w:rsidRPr="00896502" w:rsidRDefault="00896502" w:rsidP="00896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Pr="00896502">
        <w:rPr>
          <w:rFonts w:ascii="Times New Roman" w:hAnsi="Times New Roman" w:cs="Times New Roman"/>
          <w:b/>
          <w:sz w:val="24"/>
          <w:szCs w:val="24"/>
        </w:rPr>
        <w:t>Калачтеплосети</w:t>
      </w:r>
      <w:proofErr w:type="spellEnd"/>
      <w:r w:rsidRPr="00896502">
        <w:rPr>
          <w:rFonts w:ascii="Times New Roman" w:hAnsi="Times New Roman" w:cs="Times New Roman"/>
          <w:b/>
          <w:sz w:val="24"/>
          <w:szCs w:val="24"/>
        </w:rPr>
        <w:t>»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6502" w:rsidRPr="00896502" w:rsidRDefault="00896502" w:rsidP="00896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6502">
        <w:rPr>
          <w:rFonts w:ascii="Times New Roman" w:hAnsi="Times New Roman" w:cs="Times New Roman"/>
          <w:sz w:val="24"/>
          <w:szCs w:val="24"/>
        </w:rPr>
        <w:t>1.1. Комиссия МУП «</w:t>
      </w:r>
      <w:proofErr w:type="spellStart"/>
      <w:r w:rsidRPr="00896502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896502">
        <w:rPr>
          <w:rFonts w:ascii="Times New Roman" w:hAnsi="Times New Roman" w:cs="Times New Roman"/>
          <w:sz w:val="24"/>
          <w:szCs w:val="24"/>
        </w:rPr>
        <w:t xml:space="preserve">» (в дальнейшем - Организация) по   </w:t>
      </w:r>
      <w:proofErr w:type="gramStart"/>
      <w:r w:rsidRPr="00896502">
        <w:rPr>
          <w:rFonts w:ascii="Times New Roman" w:hAnsi="Times New Roman" w:cs="Times New Roman"/>
          <w:sz w:val="24"/>
          <w:szCs w:val="24"/>
        </w:rPr>
        <w:t>противодействию  коррупции</w:t>
      </w:r>
      <w:proofErr w:type="gramEnd"/>
      <w:r w:rsidRPr="00896502">
        <w:rPr>
          <w:rFonts w:ascii="Times New Roman" w:hAnsi="Times New Roman" w:cs="Times New Roman"/>
          <w:sz w:val="24"/>
          <w:szCs w:val="24"/>
        </w:rPr>
        <w:t xml:space="preserve">,  называемая  далее -  Комиссия,  создается в    целях    предварительного     рассмотрения     вопросов,     связанных с противодействием коррупции, подготовки по ним предложений для руководства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, носящих  рекомендательный  характер,  а  также  для подготовки</w:t>
      </w:r>
    </w:p>
    <w:p w:rsidR="00896502" w:rsidRPr="00896502" w:rsidRDefault="00896502" w:rsidP="00896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502">
        <w:rPr>
          <w:rFonts w:ascii="Times New Roman" w:hAnsi="Times New Roman" w:cs="Times New Roman"/>
          <w:sz w:val="24"/>
          <w:szCs w:val="24"/>
        </w:rPr>
        <w:t>предложений,  направленных</w:t>
      </w:r>
      <w:proofErr w:type="gramEnd"/>
      <w:r w:rsidRPr="00896502">
        <w:rPr>
          <w:rFonts w:ascii="Times New Roman" w:hAnsi="Times New Roman" w:cs="Times New Roman"/>
          <w:sz w:val="24"/>
          <w:szCs w:val="24"/>
        </w:rPr>
        <w:t xml:space="preserve">   на   повышение  эффективности  противодействия коррупции в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.</w:t>
      </w:r>
    </w:p>
    <w:p w:rsidR="00896502" w:rsidRPr="00896502" w:rsidRDefault="00896502" w:rsidP="00896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6502">
        <w:rPr>
          <w:rFonts w:ascii="Times New Roman" w:hAnsi="Times New Roman" w:cs="Times New Roman"/>
          <w:sz w:val="24"/>
          <w:szCs w:val="24"/>
        </w:rPr>
        <w:t xml:space="preserve">1.2.    Комиссия    является    коллегиальным    </w:t>
      </w:r>
      <w:proofErr w:type="gramStart"/>
      <w:r w:rsidRPr="00896502">
        <w:rPr>
          <w:rFonts w:ascii="Times New Roman" w:hAnsi="Times New Roman" w:cs="Times New Roman"/>
          <w:sz w:val="24"/>
          <w:szCs w:val="24"/>
        </w:rPr>
        <w:t xml:space="preserve">органом,   </w:t>
      </w:r>
      <w:proofErr w:type="gramEnd"/>
      <w:r w:rsidRPr="00896502">
        <w:rPr>
          <w:rFonts w:ascii="Times New Roman" w:hAnsi="Times New Roman" w:cs="Times New Roman"/>
          <w:sz w:val="24"/>
          <w:szCs w:val="24"/>
        </w:rPr>
        <w:t>подотчетным директору МУП «</w:t>
      </w:r>
      <w:proofErr w:type="spellStart"/>
      <w:r w:rsidRPr="00896502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896502">
        <w:rPr>
          <w:rFonts w:ascii="Times New Roman" w:hAnsi="Times New Roman" w:cs="Times New Roman"/>
          <w:sz w:val="24"/>
          <w:szCs w:val="24"/>
        </w:rPr>
        <w:t>» (далее - Руководитель).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9650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9650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25.12.2008 N 273-ФЗ (ред. от 26.07.2019) &quot;О противодействии коррупции&quot;{КонсультантПлюс}" w:history="1">
        <w:r w:rsidRPr="008965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9650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Положении.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03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896502">
        <w:rPr>
          <w:rFonts w:ascii="Times New Roman" w:hAnsi="Times New Roman" w:cs="Times New Roman"/>
          <w:sz w:val="24"/>
          <w:szCs w:val="24"/>
        </w:rPr>
        <w:t xml:space="preserve">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03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896502">
        <w:rPr>
          <w:rFonts w:ascii="Times New Roman" w:hAnsi="Times New Roman" w:cs="Times New Roman"/>
          <w:sz w:val="24"/>
          <w:szCs w:val="24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03">
        <w:rPr>
          <w:rFonts w:ascii="Times New Roman" w:hAnsi="Times New Roman" w:cs="Times New Roman"/>
          <w:b/>
          <w:sz w:val="24"/>
          <w:szCs w:val="24"/>
        </w:rPr>
        <w:t xml:space="preserve">Субъекты антикоррупционной политики </w:t>
      </w:r>
      <w:r w:rsidRPr="00896502">
        <w:rPr>
          <w:rFonts w:ascii="Times New Roman" w:hAnsi="Times New Roman" w:cs="Times New Roman"/>
          <w:sz w:val="24"/>
          <w:szCs w:val="24"/>
        </w:rPr>
        <w:t xml:space="preserve">- органы государственной власти и местного самоуправления, учреждения,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и лица, уполномоченные на формирование и реализацию мер антикоррупционной политики, граждане.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03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896502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03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03">
        <w:rPr>
          <w:rFonts w:ascii="Times New Roman" w:hAnsi="Times New Roman" w:cs="Times New Roman"/>
          <w:b/>
          <w:sz w:val="24"/>
          <w:szCs w:val="24"/>
        </w:rPr>
        <w:lastRenderedPageBreak/>
        <w:t>Противодействие коррупции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2. Направления деятельности Комиссии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2.1. Основными направлениями деятельности Комиссии являются: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изучение причин и условий, способствующих </w:t>
      </w:r>
      <w:proofErr w:type="gramStart"/>
      <w:r w:rsidRPr="00896502">
        <w:rPr>
          <w:rFonts w:ascii="Times New Roman" w:hAnsi="Times New Roman" w:cs="Times New Roman"/>
          <w:sz w:val="24"/>
          <w:szCs w:val="24"/>
        </w:rPr>
        <w:t xml:space="preserve">появлению коррупции в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896502">
        <w:rPr>
          <w:rFonts w:ascii="Times New Roman" w:hAnsi="Times New Roman" w:cs="Times New Roman"/>
          <w:sz w:val="24"/>
          <w:szCs w:val="24"/>
        </w:rPr>
        <w:t xml:space="preserve"> и подготовка предложений по совершенствованию правовых, экономических и организационных механизмов функционирования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(ее подразделений) в целях устранения почвы для коррупции;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прием и проверка поступающих в Комиссию заявлений и обращений, иных сведений об участии сотрудников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в коррупционной деятельности;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сбор, анализ и подготовка информации для руководства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о фактах коррупции и выработка рекомендаций для их устранения;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3. Права и обязанности Комиссии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3.1. Комиссия в соответствии с направлениями деятельности имеет право: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3.1.2. Запрашивать информацию, разъяснения по рассматриваемым вопросам от сотрудников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и в случае необходимости приглашать их на свои заседания.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и руководителям любых структурных подразделений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3.1.4. Контролировать исполнение принимаемых руководителем решений по вопросам противодействия коррупции.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3.1.5. Решать вопросы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деятельности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3.1.6. Создавать рабочие группы по вопросам, рассматриваемым Комиссией.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3.1.7. Взаимодействовать с органами по противодействию коррупции, созданными в Российской Федерации.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3.1.8. Привлекать к работе в Комиссии сотрудников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3.1.9. Координировать действия рабочих групп по противодействию коррупции структурных подразделений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, давать им указания, обязательные для выполнения.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3.1.11. Осуществлять иные действия в соответствии с направлениями деятельности Комиссии.</w:t>
      </w:r>
    </w:p>
    <w:p w:rsid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850" w:rsidRPr="00896502" w:rsidRDefault="00695850" w:rsidP="008965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деятельности Комиссии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4.1. Решение о создании Комиссии, положение о Комиссии, ее количественном и персональном составе принимаются Руководителем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и утверждаются приказом.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4.2. В состав Комиссии входят: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- члены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созывает заседания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определяет состав лиц, приглашаемых на заседания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заявления, сообщения, предложения и иные документы от сотрудников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готовит материалы для рассмотрения вопросов Комиссией;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очередному заседанию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ведет протоколы заседаний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ведет документацию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по поручению председателя Комиссии осуществляет деловую переписку с подразделениями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, а также с государственными и местными органами, общественными организациями и иными структурами;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готовит проект годового отчета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4.6. Член Комиссии: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участвует в работе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выполняет поручения Комиссии и председателя Комиссии;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выполняет возложенные на него Комиссией иные обязанности.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4.7. По решению ректора или председателя Комиссии могут быть образованы рабочие группы.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lastRenderedPageBreak/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, иные лица.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5. Порядок работы Комиссии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6. Обеспечение деятельности Комиссии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502">
        <w:rPr>
          <w:rFonts w:ascii="Times New Roman" w:hAnsi="Times New Roman" w:cs="Times New Roman"/>
          <w:sz w:val="24"/>
          <w:szCs w:val="24"/>
        </w:rPr>
        <w:t xml:space="preserve">6.1. Структурные подразделения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896502" w:rsidRPr="00896502" w:rsidRDefault="00896502" w:rsidP="00896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02" w:rsidRPr="00896502" w:rsidRDefault="00896502" w:rsidP="00896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502">
        <w:rPr>
          <w:rFonts w:ascii="Times New Roman" w:hAnsi="Times New Roman" w:cs="Times New Roman"/>
          <w:b/>
          <w:sz w:val="24"/>
          <w:szCs w:val="24"/>
        </w:rPr>
        <w:t>7. Заключительное положение</w:t>
      </w:r>
    </w:p>
    <w:p w:rsidR="00AC083A" w:rsidRPr="00896502" w:rsidRDefault="00896502" w:rsidP="00695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502">
        <w:rPr>
          <w:rFonts w:ascii="Times New Roman" w:hAnsi="Times New Roman" w:cs="Times New Roman"/>
          <w:sz w:val="24"/>
          <w:szCs w:val="24"/>
        </w:rPr>
        <w:t xml:space="preserve">7.1. Данное положение вступает в силу с момента его утверждения руководителем </w:t>
      </w:r>
      <w:r w:rsidR="00855D03">
        <w:rPr>
          <w:rFonts w:ascii="Times New Roman" w:hAnsi="Times New Roman" w:cs="Times New Roman"/>
          <w:sz w:val="24"/>
          <w:szCs w:val="24"/>
        </w:rPr>
        <w:t>Предприятии</w:t>
      </w:r>
      <w:r w:rsidRPr="00896502">
        <w:rPr>
          <w:rFonts w:ascii="Times New Roman" w:hAnsi="Times New Roman" w:cs="Times New Roman"/>
          <w:sz w:val="24"/>
          <w:szCs w:val="24"/>
        </w:rPr>
        <w:t>.</w:t>
      </w:r>
    </w:p>
    <w:sectPr w:rsidR="00AC083A" w:rsidRPr="00896502" w:rsidSect="00695850">
      <w:headerReference w:type="default" r:id="rId9"/>
      <w:footerReference w:type="default" r:id="rId10"/>
      <w:pgSz w:w="11906" w:h="16838"/>
      <w:pgMar w:top="1440" w:right="1080" w:bottom="1440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A9" w:rsidRDefault="00BA2CA9" w:rsidP="00896502">
      <w:pPr>
        <w:spacing w:after="0" w:line="240" w:lineRule="auto"/>
      </w:pPr>
      <w:r>
        <w:separator/>
      </w:r>
    </w:p>
  </w:endnote>
  <w:endnote w:type="continuationSeparator" w:id="0">
    <w:p w:rsidR="00BA2CA9" w:rsidRDefault="00BA2CA9" w:rsidP="0089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33" w:rsidRDefault="004463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82"/>
      <w:gridCol w:w="3381"/>
      <w:gridCol w:w="3183"/>
    </w:tblGrid>
    <w:tr w:rsidR="0044633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6333" w:rsidRDefault="0044633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6333" w:rsidRDefault="0044633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6333" w:rsidRDefault="00446333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446333" w:rsidRDefault="004463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A9" w:rsidRDefault="00BA2CA9" w:rsidP="00896502">
      <w:pPr>
        <w:spacing w:after="0" w:line="240" w:lineRule="auto"/>
      </w:pPr>
      <w:r>
        <w:separator/>
      </w:r>
    </w:p>
  </w:footnote>
  <w:footnote w:type="continuationSeparator" w:id="0">
    <w:p w:rsidR="00BA2CA9" w:rsidRDefault="00BA2CA9" w:rsidP="0089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62"/>
      <w:gridCol w:w="4484"/>
    </w:tblGrid>
    <w:tr w:rsidR="00446333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6333" w:rsidRDefault="00446333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6333" w:rsidRDefault="0044633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46333" w:rsidRDefault="003429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02"/>
    <w:rsid w:val="003429AA"/>
    <w:rsid w:val="00446333"/>
    <w:rsid w:val="00695850"/>
    <w:rsid w:val="00855D03"/>
    <w:rsid w:val="00896502"/>
    <w:rsid w:val="00AC083A"/>
    <w:rsid w:val="00BA2CA9"/>
    <w:rsid w:val="00C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5617-5166-4042-A8D5-491ADE3B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965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87641FDAEF390AA273AF49E14728A80D464A9BDD5823D8EB42C4ABCF8245E60188E7AA7FFA30D11BCB2965Ap1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87641FDAEF390AA273AF49E14728A81DD64AAB182D53FDFE1224FB4A87E4E6451D877BAFEBD1213A2B1p9J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989B-E42E-4679-8EE7-65C3CE66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2019-11-01T05:29:00Z</dcterms:created>
  <dcterms:modified xsi:type="dcterms:W3CDTF">2019-11-05T04:45:00Z</dcterms:modified>
</cp:coreProperties>
</file>